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F2A" w:rsidRDefault="00A40FD0" w:rsidP="00235A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D26">
        <w:rPr>
          <w:rFonts w:ascii="Times New Roman" w:hAnsi="Times New Roman" w:cs="Times New Roman"/>
          <w:b/>
          <w:sz w:val="24"/>
          <w:szCs w:val="24"/>
        </w:rPr>
        <w:t xml:space="preserve">OL 421 </w:t>
      </w:r>
      <w:proofErr w:type="spellStart"/>
      <w:r w:rsidRPr="00FF4D26">
        <w:rPr>
          <w:rFonts w:ascii="Times New Roman" w:hAnsi="Times New Roman" w:cs="Times New Roman"/>
          <w:b/>
          <w:sz w:val="24"/>
          <w:szCs w:val="24"/>
        </w:rPr>
        <w:t>CompXM</w:t>
      </w:r>
      <w:proofErr w:type="spellEnd"/>
      <w:r w:rsidRPr="00FF4D26">
        <w:rPr>
          <w:rFonts w:ascii="Times New Roman" w:hAnsi="Times New Roman" w:cs="Times New Roman"/>
          <w:b/>
          <w:sz w:val="24"/>
          <w:szCs w:val="24"/>
        </w:rPr>
        <w:t xml:space="preserve"> Exam</w:t>
      </w:r>
      <w:r w:rsidR="00962C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3E27">
        <w:rPr>
          <w:rFonts w:ascii="Times New Roman" w:hAnsi="Times New Roman" w:cs="Times New Roman"/>
          <w:b/>
          <w:sz w:val="24"/>
          <w:szCs w:val="24"/>
        </w:rPr>
        <w:t>–</w:t>
      </w:r>
      <w:r w:rsidR="00962C6C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C2463F">
        <w:rPr>
          <w:rFonts w:ascii="Times New Roman" w:hAnsi="Times New Roman" w:cs="Times New Roman"/>
          <w:b/>
          <w:sz w:val="24"/>
          <w:szCs w:val="24"/>
        </w:rPr>
        <w:t>9</w:t>
      </w:r>
      <w:r w:rsidR="00C91823">
        <w:rPr>
          <w:rFonts w:ascii="Times New Roman" w:hAnsi="Times New Roman" w:cs="Times New Roman"/>
          <w:b/>
          <w:sz w:val="24"/>
          <w:szCs w:val="24"/>
        </w:rPr>
        <w:t>EW</w:t>
      </w:r>
      <w:r w:rsidR="00C2463F">
        <w:rPr>
          <w:rFonts w:ascii="Times New Roman" w:hAnsi="Times New Roman" w:cs="Times New Roman"/>
          <w:b/>
          <w:sz w:val="24"/>
          <w:szCs w:val="24"/>
        </w:rPr>
        <w:t>3</w:t>
      </w:r>
      <w:r w:rsidR="00C821CF">
        <w:rPr>
          <w:rFonts w:ascii="Times New Roman" w:hAnsi="Times New Roman" w:cs="Times New Roman"/>
          <w:b/>
          <w:sz w:val="24"/>
          <w:szCs w:val="24"/>
        </w:rPr>
        <w:t>4</w:t>
      </w:r>
    </w:p>
    <w:p w:rsidR="00680A44" w:rsidRPr="00235A7B" w:rsidRDefault="00C821CF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D2B27E5" wp14:editId="51434581">
            <wp:extent cx="5943600" cy="11988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40FD0" w:rsidRPr="00235A7B" w:rsidRDefault="00A40FD0">
      <w:pPr>
        <w:rPr>
          <w:rFonts w:ascii="Arial" w:hAnsi="Arial" w:cs="Arial"/>
          <w:sz w:val="24"/>
          <w:szCs w:val="24"/>
        </w:rPr>
      </w:pPr>
      <w:r w:rsidRPr="00235A7B">
        <w:rPr>
          <w:rFonts w:ascii="Arial" w:hAnsi="Arial" w:cs="Arial"/>
          <w:sz w:val="24"/>
          <w:szCs w:val="24"/>
        </w:rPr>
        <w:t>Log into Capsim</w:t>
      </w:r>
    </w:p>
    <w:p w:rsidR="00A40FD0" w:rsidRPr="00235A7B" w:rsidRDefault="00A40FD0">
      <w:pPr>
        <w:rPr>
          <w:rFonts w:ascii="Arial" w:hAnsi="Arial" w:cs="Arial"/>
          <w:sz w:val="24"/>
          <w:szCs w:val="24"/>
        </w:rPr>
      </w:pPr>
      <w:r w:rsidRPr="00235A7B">
        <w:rPr>
          <w:rFonts w:ascii="Arial" w:hAnsi="Arial" w:cs="Arial"/>
          <w:sz w:val="24"/>
          <w:szCs w:val="24"/>
        </w:rPr>
        <w:t>Link to Foundation Class</w:t>
      </w:r>
    </w:p>
    <w:p w:rsidR="00A40FD0" w:rsidRPr="00235A7B" w:rsidRDefault="00A40FD0">
      <w:pPr>
        <w:rPr>
          <w:rFonts w:ascii="Arial" w:hAnsi="Arial" w:cs="Arial"/>
          <w:color w:val="7030A0"/>
          <w:sz w:val="24"/>
          <w:szCs w:val="24"/>
        </w:rPr>
      </w:pPr>
      <w:r w:rsidRPr="00235A7B">
        <w:rPr>
          <w:rFonts w:ascii="Arial" w:hAnsi="Arial" w:cs="Arial"/>
          <w:color w:val="7030A0"/>
          <w:sz w:val="24"/>
          <w:szCs w:val="24"/>
        </w:rPr>
        <w:t>Purple Link = CompXM Exam</w:t>
      </w:r>
    </w:p>
    <w:p w:rsidR="00A40FD0" w:rsidRPr="00235A7B" w:rsidRDefault="00A40FD0">
      <w:pPr>
        <w:rPr>
          <w:rFonts w:ascii="Arial" w:hAnsi="Arial" w:cs="Arial"/>
          <w:sz w:val="24"/>
          <w:szCs w:val="24"/>
        </w:rPr>
      </w:pPr>
      <w:r w:rsidRPr="00235A7B">
        <w:rPr>
          <w:rFonts w:ascii="Arial" w:hAnsi="Arial" w:cs="Arial"/>
          <w:sz w:val="24"/>
          <w:szCs w:val="24"/>
        </w:rPr>
        <w:tab/>
        <w:t>Getting Started</w:t>
      </w:r>
    </w:p>
    <w:p w:rsidR="00A40FD0" w:rsidRPr="00235A7B" w:rsidRDefault="00A40FD0" w:rsidP="00235A7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35A7B">
        <w:rPr>
          <w:rFonts w:ascii="Arial" w:hAnsi="Arial" w:cs="Arial"/>
          <w:sz w:val="24"/>
          <w:szCs w:val="24"/>
        </w:rPr>
        <w:t>Introduction to Video</w:t>
      </w:r>
    </w:p>
    <w:p w:rsidR="00A40FD0" w:rsidRPr="00235A7B" w:rsidRDefault="00A40FD0" w:rsidP="00235A7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35A7B">
        <w:rPr>
          <w:rFonts w:ascii="Arial" w:hAnsi="Arial" w:cs="Arial"/>
          <w:sz w:val="24"/>
          <w:szCs w:val="24"/>
        </w:rPr>
        <w:t>Balance Scorecard Overview</w:t>
      </w:r>
    </w:p>
    <w:p w:rsidR="00A40FD0" w:rsidRPr="00235A7B" w:rsidRDefault="00A40FD0" w:rsidP="00235A7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35A7B">
        <w:rPr>
          <w:rFonts w:ascii="Arial" w:hAnsi="Arial" w:cs="Arial"/>
          <w:sz w:val="24"/>
          <w:szCs w:val="24"/>
        </w:rPr>
        <w:t>Overview of Exam</w:t>
      </w:r>
    </w:p>
    <w:p w:rsidR="00A40FD0" w:rsidRPr="00235A7B" w:rsidRDefault="00A40FD0" w:rsidP="00235A7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35A7B">
        <w:rPr>
          <w:rFonts w:ascii="Arial" w:hAnsi="Arial" w:cs="Arial"/>
          <w:sz w:val="24"/>
          <w:szCs w:val="24"/>
        </w:rPr>
        <w:t>CompXM Exam Guide (10 pages)</w:t>
      </w:r>
    </w:p>
    <w:p w:rsidR="00235A7B" w:rsidRPr="00235A7B" w:rsidRDefault="00235A7B" w:rsidP="00235A7B">
      <w:pPr>
        <w:rPr>
          <w:rFonts w:ascii="Arial" w:hAnsi="Arial" w:cs="Arial"/>
          <w:sz w:val="24"/>
          <w:szCs w:val="24"/>
        </w:rPr>
      </w:pPr>
      <w:r w:rsidRPr="00235A7B">
        <w:rPr>
          <w:rFonts w:ascii="Arial" w:hAnsi="Arial" w:cs="Arial"/>
          <w:sz w:val="24"/>
          <w:szCs w:val="24"/>
        </w:rPr>
        <w:t>After going through Getting Started, you will reach your Exam Dashboard.</w:t>
      </w:r>
    </w:p>
    <w:p w:rsidR="00235A7B" w:rsidRPr="00235A7B" w:rsidRDefault="00235A7B" w:rsidP="00235A7B">
      <w:pPr>
        <w:rPr>
          <w:rFonts w:ascii="Arial" w:hAnsi="Arial" w:cs="Arial"/>
          <w:sz w:val="24"/>
          <w:szCs w:val="24"/>
        </w:rPr>
      </w:pPr>
      <w:r w:rsidRPr="00235A7B">
        <w:rPr>
          <w:rFonts w:ascii="Arial" w:hAnsi="Arial" w:cs="Arial"/>
          <w:sz w:val="24"/>
          <w:szCs w:val="24"/>
        </w:rPr>
        <w:t>It is important to review and use the Links to Reports at the top right.</w:t>
      </w:r>
    </w:p>
    <w:p w:rsidR="00235A7B" w:rsidRPr="00235A7B" w:rsidRDefault="00235A7B" w:rsidP="00235A7B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35A7B">
        <w:rPr>
          <w:rFonts w:ascii="Arial" w:hAnsi="Arial" w:cs="Arial"/>
          <w:sz w:val="24"/>
          <w:szCs w:val="24"/>
        </w:rPr>
        <w:t>CompXM Inquirer (this is similar to FastTrack)</w:t>
      </w:r>
    </w:p>
    <w:p w:rsidR="00235A7B" w:rsidRPr="00235A7B" w:rsidRDefault="00235A7B" w:rsidP="00235A7B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35A7B">
        <w:rPr>
          <w:rFonts w:ascii="Arial" w:hAnsi="Arial" w:cs="Arial"/>
          <w:sz w:val="24"/>
          <w:szCs w:val="24"/>
        </w:rPr>
        <w:t>Conditions Report (review when making decisions)</w:t>
      </w:r>
    </w:p>
    <w:p w:rsidR="00235A7B" w:rsidRPr="00235A7B" w:rsidRDefault="00235A7B" w:rsidP="00235A7B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35A7B">
        <w:rPr>
          <w:rFonts w:ascii="Arial" w:hAnsi="Arial" w:cs="Arial"/>
          <w:sz w:val="24"/>
          <w:szCs w:val="24"/>
        </w:rPr>
        <w:t>Pro Forma Balance Scorecard (if – then statement)</w:t>
      </w:r>
    </w:p>
    <w:p w:rsidR="00235A7B" w:rsidRDefault="00235A7B" w:rsidP="00235A7B">
      <w:pPr>
        <w:rPr>
          <w:rFonts w:ascii="Arial" w:hAnsi="Arial" w:cs="Arial"/>
          <w:sz w:val="24"/>
          <w:szCs w:val="24"/>
        </w:rPr>
      </w:pPr>
      <w:r w:rsidRPr="00235A7B">
        <w:rPr>
          <w:rFonts w:ascii="Arial" w:hAnsi="Arial" w:cs="Arial"/>
          <w:sz w:val="24"/>
          <w:szCs w:val="24"/>
        </w:rPr>
        <w:t xml:space="preserve">When you enter the CompXM your company is in good shape. Be sure to rely on the Reports before you begin round 1, and then consistently through the rounds. </w:t>
      </w:r>
    </w:p>
    <w:p w:rsidR="00235A7B" w:rsidRDefault="00235A7B" w:rsidP="00235A7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Tasks: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35A7B" w:rsidTr="00235A7B">
        <w:tc>
          <w:tcPr>
            <w:tcW w:w="4675" w:type="dxa"/>
          </w:tcPr>
          <w:p w:rsidR="00235A7B" w:rsidRDefault="00235A7B" w:rsidP="00235A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Round 1 Make Decisions</w:t>
            </w:r>
          </w:p>
        </w:tc>
        <w:tc>
          <w:tcPr>
            <w:tcW w:w="4675" w:type="dxa"/>
          </w:tcPr>
          <w:p w:rsidR="00235A7B" w:rsidRDefault="00235A7B" w:rsidP="00235A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Round 1 Quiz</w:t>
            </w:r>
          </w:p>
        </w:tc>
      </w:tr>
      <w:tr w:rsidR="00235A7B" w:rsidTr="00235A7B">
        <w:tc>
          <w:tcPr>
            <w:tcW w:w="4675" w:type="dxa"/>
          </w:tcPr>
          <w:p w:rsidR="00235A7B" w:rsidRDefault="00235A7B" w:rsidP="00235A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Round 2 Make Decisions</w:t>
            </w:r>
          </w:p>
        </w:tc>
        <w:tc>
          <w:tcPr>
            <w:tcW w:w="4675" w:type="dxa"/>
          </w:tcPr>
          <w:p w:rsidR="00235A7B" w:rsidRDefault="00235A7B" w:rsidP="00235A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Round 2 Quiz</w:t>
            </w:r>
          </w:p>
        </w:tc>
      </w:tr>
      <w:tr w:rsidR="00235A7B" w:rsidTr="00235A7B">
        <w:tc>
          <w:tcPr>
            <w:tcW w:w="4675" w:type="dxa"/>
          </w:tcPr>
          <w:p w:rsidR="00235A7B" w:rsidRDefault="00235A7B" w:rsidP="00235A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Round 3 Make Decisions</w:t>
            </w:r>
          </w:p>
        </w:tc>
        <w:tc>
          <w:tcPr>
            <w:tcW w:w="4675" w:type="dxa"/>
          </w:tcPr>
          <w:p w:rsidR="00235A7B" w:rsidRDefault="00235A7B" w:rsidP="00235A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Round 3 Quiz</w:t>
            </w:r>
          </w:p>
        </w:tc>
      </w:tr>
      <w:tr w:rsidR="00235A7B" w:rsidTr="00235A7B">
        <w:tc>
          <w:tcPr>
            <w:tcW w:w="4675" w:type="dxa"/>
          </w:tcPr>
          <w:p w:rsidR="00235A7B" w:rsidRDefault="00235A7B" w:rsidP="00235A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Round 4 Make Decisions</w:t>
            </w:r>
          </w:p>
        </w:tc>
        <w:tc>
          <w:tcPr>
            <w:tcW w:w="4675" w:type="dxa"/>
          </w:tcPr>
          <w:p w:rsidR="00235A7B" w:rsidRDefault="00235A7B" w:rsidP="00235A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Round 4 Quiz</w:t>
            </w:r>
          </w:p>
        </w:tc>
      </w:tr>
      <w:tr w:rsidR="00235A7B" w:rsidTr="00235A7B">
        <w:tc>
          <w:tcPr>
            <w:tcW w:w="4675" w:type="dxa"/>
          </w:tcPr>
          <w:p w:rsidR="00235A7B" w:rsidRDefault="00235A7B" w:rsidP="00235A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Round 5</w:t>
            </w:r>
          </w:p>
        </w:tc>
        <w:tc>
          <w:tcPr>
            <w:tcW w:w="4675" w:type="dxa"/>
          </w:tcPr>
          <w:p w:rsidR="00235A7B" w:rsidRDefault="00235A7B" w:rsidP="00235A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Quiz</w:t>
            </w:r>
          </w:p>
        </w:tc>
      </w:tr>
    </w:tbl>
    <w:p w:rsidR="00651157" w:rsidRDefault="00651157" w:rsidP="00235A7B">
      <w:pPr>
        <w:rPr>
          <w:rFonts w:ascii="Arial" w:hAnsi="Arial" w:cs="Arial"/>
          <w:sz w:val="24"/>
          <w:szCs w:val="24"/>
        </w:rPr>
      </w:pPr>
    </w:p>
    <w:p w:rsidR="00651157" w:rsidRPr="002F723F" w:rsidRDefault="00235A7B" w:rsidP="00235A7B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 average</w:t>
      </w:r>
      <w:r w:rsidR="00680A4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it takes about 5 hours in total for this exam.  </w:t>
      </w:r>
      <w:r w:rsidRPr="005E237F">
        <w:rPr>
          <w:rFonts w:ascii="Arial" w:hAnsi="Arial" w:cs="Arial"/>
          <w:sz w:val="24"/>
          <w:szCs w:val="24"/>
          <w:highlight w:val="yellow"/>
        </w:rPr>
        <w:t>You do not need to take this exam in one setting.</w:t>
      </w:r>
      <w:r>
        <w:rPr>
          <w:rFonts w:ascii="Arial" w:hAnsi="Arial" w:cs="Arial"/>
          <w:sz w:val="24"/>
          <w:szCs w:val="24"/>
        </w:rPr>
        <w:t xml:space="preserve">  Usually the first round takes the longest. Do the best you can.  We will grade on a curve.  </w:t>
      </w:r>
      <w:r w:rsidR="009A3955" w:rsidRPr="002F723F">
        <w:rPr>
          <w:rFonts w:ascii="Arial" w:hAnsi="Arial" w:cs="Arial"/>
          <w:color w:val="FF0000"/>
          <w:sz w:val="24"/>
          <w:szCs w:val="24"/>
        </w:rPr>
        <w:t xml:space="preserve">The closing </w:t>
      </w:r>
      <w:r w:rsidR="00BB43D2">
        <w:rPr>
          <w:rFonts w:ascii="Arial" w:hAnsi="Arial" w:cs="Arial"/>
          <w:color w:val="FF0000"/>
          <w:sz w:val="24"/>
          <w:szCs w:val="24"/>
        </w:rPr>
        <w:t>date</w:t>
      </w:r>
      <w:r w:rsidRPr="002F723F">
        <w:rPr>
          <w:rFonts w:ascii="Arial" w:hAnsi="Arial" w:cs="Arial"/>
          <w:color w:val="FF0000"/>
          <w:sz w:val="24"/>
          <w:szCs w:val="24"/>
        </w:rPr>
        <w:t xml:space="preserve"> </w:t>
      </w:r>
      <w:r w:rsidR="009A3955" w:rsidRPr="002F723F">
        <w:rPr>
          <w:rFonts w:ascii="Arial" w:hAnsi="Arial" w:cs="Arial"/>
          <w:color w:val="FF0000"/>
          <w:sz w:val="24"/>
          <w:szCs w:val="24"/>
        </w:rPr>
        <w:t>i</w:t>
      </w:r>
      <w:r w:rsidRPr="002F723F">
        <w:rPr>
          <w:rFonts w:ascii="Arial" w:hAnsi="Arial" w:cs="Arial"/>
          <w:color w:val="FF0000"/>
          <w:sz w:val="24"/>
          <w:szCs w:val="24"/>
        </w:rPr>
        <w:t xml:space="preserve">s a hard deadline – Capsim closes the exam at that time. </w:t>
      </w:r>
      <w:r w:rsidR="00651157">
        <w:rPr>
          <w:rFonts w:ascii="Arial" w:hAnsi="Arial" w:cs="Arial"/>
          <w:color w:val="FF0000"/>
          <w:sz w:val="24"/>
          <w:szCs w:val="24"/>
        </w:rPr>
        <w:t xml:space="preserve">Note:  I will grade the exam on a curve. </w:t>
      </w:r>
    </w:p>
    <w:sectPr w:rsidR="00651157" w:rsidRPr="002F723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EE7" w:rsidRDefault="00CE2EE7" w:rsidP="00F84341">
      <w:pPr>
        <w:spacing w:after="0" w:line="240" w:lineRule="auto"/>
      </w:pPr>
      <w:r>
        <w:separator/>
      </w:r>
    </w:p>
  </w:endnote>
  <w:endnote w:type="continuationSeparator" w:id="0">
    <w:p w:rsidR="00CE2EE7" w:rsidRDefault="00CE2EE7" w:rsidP="00F84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341" w:rsidRDefault="00F84341">
    <w:pPr>
      <w:pStyle w:val="Footer"/>
    </w:pPr>
    <w:r>
      <w:t>OL 421 CompXM Exam</w:t>
    </w:r>
  </w:p>
  <w:p w:rsidR="00F84341" w:rsidRDefault="00F843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EE7" w:rsidRDefault="00CE2EE7" w:rsidP="00F84341">
      <w:pPr>
        <w:spacing w:after="0" w:line="240" w:lineRule="auto"/>
      </w:pPr>
      <w:r>
        <w:separator/>
      </w:r>
    </w:p>
  </w:footnote>
  <w:footnote w:type="continuationSeparator" w:id="0">
    <w:p w:rsidR="00CE2EE7" w:rsidRDefault="00CE2EE7" w:rsidP="00F843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0376"/>
    <w:multiLevelType w:val="hybridMultilevel"/>
    <w:tmpl w:val="08446858"/>
    <w:lvl w:ilvl="0" w:tplc="0409000D">
      <w:start w:val="1"/>
      <w:numFmt w:val="bullet"/>
      <w:lvlText w:val=""/>
      <w:lvlJc w:val="left"/>
      <w:pPr>
        <w:ind w:left="144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1" w15:restartNumberingAfterBreak="0">
    <w:nsid w:val="4CA21765"/>
    <w:multiLevelType w:val="hybridMultilevel"/>
    <w:tmpl w:val="5EE4EF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FD0"/>
    <w:rsid w:val="00002CC6"/>
    <w:rsid w:val="00061EA5"/>
    <w:rsid w:val="00084005"/>
    <w:rsid w:val="001976C4"/>
    <w:rsid w:val="001E1D70"/>
    <w:rsid w:val="001F456D"/>
    <w:rsid w:val="00226571"/>
    <w:rsid w:val="00235A7B"/>
    <w:rsid w:val="002F723F"/>
    <w:rsid w:val="0040714E"/>
    <w:rsid w:val="00407194"/>
    <w:rsid w:val="00447942"/>
    <w:rsid w:val="00473A9E"/>
    <w:rsid w:val="004D0DF2"/>
    <w:rsid w:val="004D3354"/>
    <w:rsid w:val="00501576"/>
    <w:rsid w:val="0050640D"/>
    <w:rsid w:val="00534ADA"/>
    <w:rsid w:val="005E1D5D"/>
    <w:rsid w:val="005E237F"/>
    <w:rsid w:val="005F516B"/>
    <w:rsid w:val="00651157"/>
    <w:rsid w:val="00680A44"/>
    <w:rsid w:val="006C33AB"/>
    <w:rsid w:val="006F3A1B"/>
    <w:rsid w:val="0071057F"/>
    <w:rsid w:val="00750F2A"/>
    <w:rsid w:val="00797B58"/>
    <w:rsid w:val="007F6B45"/>
    <w:rsid w:val="0083384C"/>
    <w:rsid w:val="0083620B"/>
    <w:rsid w:val="00875BD8"/>
    <w:rsid w:val="00920E90"/>
    <w:rsid w:val="00962C6C"/>
    <w:rsid w:val="00997F0A"/>
    <w:rsid w:val="009A3955"/>
    <w:rsid w:val="00A40FD0"/>
    <w:rsid w:val="00A96552"/>
    <w:rsid w:val="00AC3E27"/>
    <w:rsid w:val="00AF30AF"/>
    <w:rsid w:val="00B31229"/>
    <w:rsid w:val="00B94135"/>
    <w:rsid w:val="00BB43D2"/>
    <w:rsid w:val="00BD4109"/>
    <w:rsid w:val="00C2463F"/>
    <w:rsid w:val="00C672C1"/>
    <w:rsid w:val="00C7153E"/>
    <w:rsid w:val="00C821CF"/>
    <w:rsid w:val="00C915B9"/>
    <w:rsid w:val="00C91823"/>
    <w:rsid w:val="00CE2EE7"/>
    <w:rsid w:val="00D026D4"/>
    <w:rsid w:val="00E65ADF"/>
    <w:rsid w:val="00E91782"/>
    <w:rsid w:val="00EE53DE"/>
    <w:rsid w:val="00F414C4"/>
    <w:rsid w:val="00F607F2"/>
    <w:rsid w:val="00F82042"/>
    <w:rsid w:val="00F84341"/>
    <w:rsid w:val="00FF32C9"/>
    <w:rsid w:val="00FF4D26"/>
    <w:rsid w:val="00FF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687D18"/>
  <w15:docId w15:val="{CF326817-B47A-4F88-BA66-4BD8D09F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5A7B"/>
    <w:pPr>
      <w:ind w:left="720"/>
      <w:contextualSpacing/>
    </w:pPr>
  </w:style>
  <w:style w:type="table" w:styleId="TableGrid">
    <w:name w:val="Table Grid"/>
    <w:basedOn w:val="TableNormal"/>
    <w:uiPriority w:val="39"/>
    <w:rsid w:val="00235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45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56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4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341"/>
  </w:style>
  <w:style w:type="paragraph" w:styleId="Footer">
    <w:name w:val="footer"/>
    <w:basedOn w:val="Normal"/>
    <w:link w:val="FooterChar"/>
    <w:uiPriority w:val="99"/>
    <w:unhideWhenUsed/>
    <w:rsid w:val="00F84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E</dc:creator>
  <cp:keywords/>
  <dc:description/>
  <cp:lastModifiedBy>Kolb, Clayton</cp:lastModifiedBy>
  <cp:revision>5</cp:revision>
  <cp:lastPrinted>2016-09-05T19:58:00Z</cp:lastPrinted>
  <dcterms:created xsi:type="dcterms:W3CDTF">2018-08-07T13:00:00Z</dcterms:created>
  <dcterms:modified xsi:type="dcterms:W3CDTF">2019-04-06T13:46:00Z</dcterms:modified>
</cp:coreProperties>
</file>